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289" w:tblpY="-338"/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1940"/>
        <w:gridCol w:w="1159"/>
        <w:gridCol w:w="2021"/>
        <w:gridCol w:w="1236"/>
      </w:tblGrid>
      <w:tr w:rsidR="007E1CF9" w:rsidRPr="00092214" w14:paraId="14402EF9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4DD58AF1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B24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Демократија и демократизација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Мир, безбедност и развој</w:t>
            </w:r>
          </w:p>
        </w:tc>
      </w:tr>
      <w:tr w:rsidR="007E1CF9" w:rsidRPr="00092214" w14:paraId="03BA70E8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7D56BDC0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DB24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Демократизација</w:t>
            </w:r>
          </w:p>
        </w:tc>
      </w:tr>
      <w:tr w:rsidR="007E1CF9" w:rsidRPr="00092214" w14:paraId="26556F7B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228A1507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B24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Небојша Владисављевић</w:t>
            </w:r>
          </w:p>
        </w:tc>
      </w:tr>
      <w:tr w:rsidR="007E1CF9" w:rsidRPr="00092214" w14:paraId="164F3FB3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36A29587" w14:textId="77777777" w:rsidR="007E1CF9" w:rsidRPr="00674D00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B24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 предмет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r w:rsidRPr="00DB24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Демократија и демократизација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); изборни</w:t>
            </w: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предмет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Peace, Security and Development)</w:t>
            </w:r>
          </w:p>
        </w:tc>
      </w:tr>
      <w:tr w:rsidR="007E1CF9" w:rsidRPr="00092214" w14:paraId="6073E4FF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794B7FD4" w14:textId="77777777" w:rsidR="007E1CF9" w:rsidRPr="003206DC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3206DC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6</w:t>
            </w:r>
          </w:p>
        </w:tc>
      </w:tr>
      <w:tr w:rsidR="007E1CF9" w:rsidRPr="00092214" w14:paraId="773B6F8B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5924E393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E1CF9" w:rsidRPr="00092214" w14:paraId="2C18B3BE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3E330BFA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BA5FF51" w14:textId="77777777" w:rsidR="007E1CF9" w:rsidRDefault="007E1CF9" w:rsidP="00215A75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F209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Предмет пружа свеобухватни преглед савремених теоријских расправа о демократизацији и примера демократизације у различитим светским регионима у последњ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 пола века</w:t>
            </w:r>
            <w:r w:rsidRPr="000F209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Студенти ће размотрити кључне структуралне, културне и институционалне чиниоце демократизације и деловање различитих врста учесника у демократизацији. Све теме ће бити анализиране из упоредне перспективе и илустроване примерима демократизације током „трећег таласа“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скорашње демократске рецесије</w:t>
            </w:r>
            <w:r w:rsidRPr="000F209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475F3FA0" w14:textId="0A35C3D2" w:rsidR="007E1CF9" w:rsidRPr="000F2095" w:rsidRDefault="007E1CF9" w:rsidP="00215A75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7E1CF9" w:rsidRPr="00092214" w14:paraId="555D4DB4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4AB458F7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B071822" w14:textId="77777777" w:rsidR="007E1CF9" w:rsidRDefault="007E1CF9" w:rsidP="00215A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B24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 студената се очекује да се до краја курса упознају с кључним појмовима и теоријским правцима у овој области и да могу да их примене – у основним цртама – на примерима савремене демократизације у Јужној Европи, Латинској Америци, Источној Азији, Источној Европи и арапским земљама.</w:t>
            </w:r>
          </w:p>
          <w:p w14:paraId="03C5C683" w14:textId="1612D1CB" w:rsidR="007E1CF9" w:rsidRPr="00092214" w:rsidRDefault="007E1CF9" w:rsidP="00215A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1CF9" w:rsidRPr="00092214" w14:paraId="5F810E59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777AE27B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04F7EB2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53D76EF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1.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Кључни појмови и савремена демократизација. </w:t>
            </w:r>
          </w:p>
          <w:p w14:paraId="2BA07380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2.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>Демократизација у вишенационалним државама.</w:t>
            </w:r>
            <w:r w:rsidRPr="000F209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</w:p>
          <w:p w14:paraId="7AE322D2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3. </w:t>
            </w:r>
            <w:r w:rsidRPr="000F2095">
              <w:rPr>
                <w:rFonts w:ascii="Times New Roman" w:hAnsi="Times New Roman"/>
                <w:sz w:val="20"/>
                <w:szCs w:val="20"/>
              </w:rPr>
              <w:t xml:space="preserve">Модернизација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>и демократија.</w:t>
            </w:r>
            <w:r w:rsidRPr="000F209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</w:p>
          <w:p w14:paraId="25D3B7CF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4.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Цивилно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друштво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демократија. </w:t>
            </w:r>
          </w:p>
          <w:p w14:paraId="676B3B93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5.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Религија и демократија. </w:t>
            </w:r>
          </w:p>
          <w:p w14:paraId="707E4BCA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6.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Нафта и ауторитаризам. </w:t>
            </w:r>
          </w:p>
          <w:p w14:paraId="36C28BE0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7.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Међународни чиниоци и демократизација. </w:t>
            </w:r>
          </w:p>
          <w:p w14:paraId="728F4BE0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8.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Облици модерних недемократских режима и демократизација после пада комунизма. </w:t>
            </w:r>
          </w:p>
          <w:p w14:paraId="04DCCABD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9.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мешовити режими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14:paraId="73D3918E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10.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>Елите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протести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демократизација: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посткомунистичке „револуције у боји“. </w:t>
            </w:r>
          </w:p>
          <w:p w14:paraId="0E910FC5" w14:textId="77777777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11.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>Елите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протести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демократизација: 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>„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0F20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рапско пролеће“. </w:t>
            </w:r>
          </w:p>
          <w:p w14:paraId="44BC4FCD" w14:textId="7BA37A44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12. </w:t>
            </w:r>
            <w:r w:rsidRPr="00412315">
              <w:rPr>
                <w:rFonts w:ascii="Times New Roman" w:hAnsi="Times New Roman"/>
                <w:sz w:val="20"/>
                <w:szCs w:val="20"/>
                <w:lang w:val="sr-Cyrl-CS"/>
              </w:rPr>
              <w:t>Глобални пад демократије: мит или реалност?</w:t>
            </w:r>
          </w:p>
          <w:p w14:paraId="4996720C" w14:textId="000FD1A3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 Недеља за читање</w:t>
            </w:r>
          </w:p>
          <w:p w14:paraId="79E9FABB" w14:textId="6E943068" w:rsid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 Недеља за читање</w:t>
            </w:r>
          </w:p>
          <w:p w14:paraId="4611FD72" w14:textId="7B39A95D" w:rsidR="007E1CF9" w:rsidRPr="007E1CF9" w:rsidRDefault="007E1CF9" w:rsidP="00215A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 Испит</w:t>
            </w:r>
          </w:p>
          <w:p w14:paraId="074E3CD9" w14:textId="3A40B0D3" w:rsidR="007E1CF9" w:rsidRPr="00092214" w:rsidRDefault="007E1CF9" w:rsidP="00215A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1CF9" w:rsidRPr="00092214" w14:paraId="7A1F0463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75104B0A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26A0019" w14:textId="77777777" w:rsidR="007E1CF9" w:rsidRDefault="007E1CF9" w:rsidP="00215A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B24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Х. Линц и А. Степан (1998) Демократска транзиција и консолидација (Београд, Филип Вишњић); С.М. Липсет и Џ. Лејкин (2006) Демократски век (Београд, Alexandria Press); М. Хауард (2008) Слабост цивилног друштва у посткомунистичкој Европи (Београд, Грађанске иницијативе);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Н. Владисављевић (2019) Успон и пад демократије после Петог октобра (Београд, Архипелаг)</w:t>
            </w:r>
            <w:r w:rsidRPr="00DB24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S. Levitsky and L. Way (2010) Competitive authoritarianism (Cambridge, Cambridge University Press); А. Stepan (2000)  “Religion, Democracy, and the ‘Twin Tolerations’”, Journal of Democracy, 11:4; M. Ross (2001) “Does Oil Hinder Democracy?“ World Politics, 53; J. Goldstone (2011) “Understanding the Revolutions of 2011“, Foreign Affairs, 90:3.</w:t>
            </w:r>
          </w:p>
          <w:p w14:paraId="0D1BAF41" w14:textId="5ECC65CB" w:rsidR="007E1CF9" w:rsidRPr="00092214" w:rsidRDefault="007E1CF9" w:rsidP="00215A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1CF9" w:rsidRPr="00092214" w14:paraId="7BBC17BB" w14:textId="77777777" w:rsidTr="00215A75">
        <w:trPr>
          <w:trHeight w:val="227"/>
        </w:trPr>
        <w:tc>
          <w:tcPr>
            <w:tcW w:w="3914" w:type="dxa"/>
            <w:vAlign w:val="center"/>
          </w:tcPr>
          <w:p w14:paraId="12F83783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577665A5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57" w:type="dxa"/>
            <w:gridSpan w:val="2"/>
            <w:vAlign w:val="center"/>
          </w:tcPr>
          <w:p w14:paraId="74264899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E1CF9" w:rsidRPr="00092214" w14:paraId="56931FA2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79E74E67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9B7ADCB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B24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вежбе, есеј и консултације.</w:t>
            </w:r>
          </w:p>
        </w:tc>
      </w:tr>
      <w:tr w:rsidR="007E1CF9" w:rsidRPr="00092214" w14:paraId="34B0191E" w14:textId="77777777" w:rsidTr="00215A75">
        <w:trPr>
          <w:trHeight w:val="227"/>
        </w:trPr>
        <w:tc>
          <w:tcPr>
            <w:tcW w:w="10270" w:type="dxa"/>
            <w:gridSpan w:val="5"/>
            <w:vAlign w:val="center"/>
          </w:tcPr>
          <w:p w14:paraId="6531705A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1CF9" w:rsidRPr="00092214" w14:paraId="239A21EF" w14:textId="77777777" w:rsidTr="00215A75">
        <w:trPr>
          <w:trHeight w:val="227"/>
        </w:trPr>
        <w:tc>
          <w:tcPr>
            <w:tcW w:w="3914" w:type="dxa"/>
            <w:vAlign w:val="center"/>
          </w:tcPr>
          <w:p w14:paraId="62C0675E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0A4A6854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6391168F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501B670E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64D6EA2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1CF9" w:rsidRPr="00092214" w14:paraId="332C90BA" w14:textId="77777777" w:rsidTr="00215A75">
        <w:trPr>
          <w:trHeight w:val="227"/>
        </w:trPr>
        <w:tc>
          <w:tcPr>
            <w:tcW w:w="3914" w:type="dxa"/>
            <w:vAlign w:val="center"/>
          </w:tcPr>
          <w:p w14:paraId="6B148292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0CE21673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5883F38C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9231D6C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1CF9" w:rsidRPr="00092214" w14:paraId="7D9E7046" w14:textId="77777777" w:rsidTr="00215A75">
        <w:trPr>
          <w:trHeight w:val="227"/>
        </w:trPr>
        <w:tc>
          <w:tcPr>
            <w:tcW w:w="3914" w:type="dxa"/>
            <w:vAlign w:val="center"/>
          </w:tcPr>
          <w:p w14:paraId="4FB8F6E7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05E4D2C4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6764A53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30E1091" w14:textId="77777777" w:rsidR="007E1CF9" w:rsidRPr="007123FD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123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7E1CF9" w:rsidRPr="00092214" w14:paraId="3A8B4BB9" w14:textId="77777777" w:rsidTr="00215A75">
        <w:trPr>
          <w:trHeight w:val="227"/>
        </w:trPr>
        <w:tc>
          <w:tcPr>
            <w:tcW w:w="3914" w:type="dxa"/>
            <w:vAlign w:val="center"/>
          </w:tcPr>
          <w:p w14:paraId="42463952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1B11DD6D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176861E3" w14:textId="77777777" w:rsidR="007E1CF9" w:rsidRPr="00C0558A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0558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есеј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A7FF94A" w14:textId="77777777" w:rsidR="007E1CF9" w:rsidRPr="007123FD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123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</w:tr>
      <w:tr w:rsidR="007E1CF9" w:rsidRPr="00092214" w14:paraId="693E4CBD" w14:textId="77777777" w:rsidTr="00215A75">
        <w:trPr>
          <w:trHeight w:val="227"/>
        </w:trPr>
        <w:tc>
          <w:tcPr>
            <w:tcW w:w="3914" w:type="dxa"/>
            <w:vAlign w:val="center"/>
          </w:tcPr>
          <w:p w14:paraId="0CE4C8C2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3FF67811" w14:textId="77777777" w:rsidR="007E1CF9" w:rsidRPr="007123FD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123F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D6909DA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71ABDCB0" w14:textId="77777777" w:rsidR="007E1CF9" w:rsidRPr="00092214" w:rsidRDefault="007E1CF9" w:rsidP="00215A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AB85A87" w14:textId="77777777" w:rsidR="007E5B50" w:rsidRPr="00092214" w:rsidRDefault="007E5B50" w:rsidP="007E5B50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 </w:t>
      </w:r>
    </w:p>
    <w:p w14:paraId="1FFE063C" w14:textId="77777777" w:rsidR="00EC798E" w:rsidRPr="007E5B50" w:rsidRDefault="00EC798E">
      <w:pPr>
        <w:rPr>
          <w:lang w:val="sr-Cyrl-CS"/>
        </w:rPr>
      </w:pPr>
    </w:p>
    <w:sectPr w:rsidR="00EC798E" w:rsidRPr="007E5B5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36551"/>
    <w:rsid w:val="000C2804"/>
    <w:rsid w:val="000C6894"/>
    <w:rsid w:val="000F2095"/>
    <w:rsid w:val="000F6B41"/>
    <w:rsid w:val="0015241A"/>
    <w:rsid w:val="00195E10"/>
    <w:rsid w:val="001D447F"/>
    <w:rsid w:val="00215A75"/>
    <w:rsid w:val="00240022"/>
    <w:rsid w:val="002D3F06"/>
    <w:rsid w:val="003206DC"/>
    <w:rsid w:val="0036648B"/>
    <w:rsid w:val="0038717B"/>
    <w:rsid w:val="003C0853"/>
    <w:rsid w:val="003D338F"/>
    <w:rsid w:val="00412315"/>
    <w:rsid w:val="0048728F"/>
    <w:rsid w:val="004A2F42"/>
    <w:rsid w:val="004C48FB"/>
    <w:rsid w:val="0056490E"/>
    <w:rsid w:val="005A466B"/>
    <w:rsid w:val="0064704A"/>
    <w:rsid w:val="00674D00"/>
    <w:rsid w:val="006805BF"/>
    <w:rsid w:val="006C0619"/>
    <w:rsid w:val="006F2631"/>
    <w:rsid w:val="006F3BFC"/>
    <w:rsid w:val="007123FD"/>
    <w:rsid w:val="00742012"/>
    <w:rsid w:val="00794EEF"/>
    <w:rsid w:val="007E1CF9"/>
    <w:rsid w:val="007E5B50"/>
    <w:rsid w:val="008B0B64"/>
    <w:rsid w:val="008D0E3C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B47349"/>
    <w:rsid w:val="00BE668F"/>
    <w:rsid w:val="00C0558A"/>
    <w:rsid w:val="00C4423F"/>
    <w:rsid w:val="00C860BB"/>
    <w:rsid w:val="00C92E24"/>
    <w:rsid w:val="00CF76AF"/>
    <w:rsid w:val="00D509EB"/>
    <w:rsid w:val="00DA188A"/>
    <w:rsid w:val="00DB1C17"/>
    <w:rsid w:val="00DB24CE"/>
    <w:rsid w:val="00DB7719"/>
    <w:rsid w:val="00E8146F"/>
    <w:rsid w:val="00E85E7C"/>
    <w:rsid w:val="00E97B85"/>
    <w:rsid w:val="00EC38F8"/>
    <w:rsid w:val="00EC798E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ACB6F"/>
  <w15:chartTrackingRefBased/>
  <w15:docId w15:val="{91E87C83-6CE7-7844-8AA2-B1ABBC8A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  <w:lang w:val="sr-Cyrl-R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stancename">
    <w:name w:val="instancename"/>
    <w:rsid w:val="00DB2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2392</Characters>
  <Application>Microsoft Office Word</Application>
  <DocSecurity>0</DocSecurity>
  <Lines>41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Nemanja Dzuverovic</cp:lastModifiedBy>
  <cp:revision>3</cp:revision>
  <dcterms:created xsi:type="dcterms:W3CDTF">2021-04-26T15:12:00Z</dcterms:created>
  <dcterms:modified xsi:type="dcterms:W3CDTF">2021-04-26T15:12:00Z</dcterms:modified>
</cp:coreProperties>
</file>